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F81A3A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DE3F48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81A3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501E1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501E1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2F55D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</w:t>
            </w: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501E10" w:rsidP="00D035F3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孩子對於許多事情都是處於一知半解的狀態，因此對於家庭暴力的界定也不是很清楚。希望藉由本活動，可以讓孩子了解如何保護自己，也可以知道撥打113婦幼保護專線的時機，更希望孩子能夠多關心身邊的同學，避免家庭暴力再次發生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1.認識家庭暴力。</w:t>
            </w:r>
          </w:p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2.了解遇到家庭暴力的處理方法。</w:t>
            </w:r>
          </w:p>
          <w:p w:rsidR="0045292B" w:rsidRPr="00126102" w:rsidRDefault="00501E10" w:rsidP="00501E10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3.學習保護自己、關懷同學。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1E10" w:rsidRPr="00126102" w:rsidTr="00630520">
        <w:trPr>
          <w:trHeight w:val="1304"/>
        </w:trPr>
        <w:tc>
          <w:tcPr>
            <w:tcW w:w="172" w:type="pct"/>
            <w:vAlign w:val="center"/>
          </w:tcPr>
          <w:p w:rsidR="00501E10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  <w:p w:rsidR="00501E10" w:rsidRPr="00FF54DE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vAlign w:val="center"/>
          </w:tcPr>
          <w:p w:rsidR="00501E10" w:rsidRPr="00FF54DE" w:rsidRDefault="00501E10" w:rsidP="00501E10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家暴、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性侵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STOP!</w:t>
            </w:r>
          </w:p>
        </w:tc>
        <w:tc>
          <w:tcPr>
            <w:tcW w:w="582" w:type="pct"/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1-I-4</w:t>
            </w:r>
            <w:r>
              <w:rPr>
                <w:rFonts w:hint="eastAsia"/>
                <w:sz w:val="23"/>
                <w:szCs w:val="23"/>
              </w:rPr>
              <w:t>珍視自己並學習照顧自己的方法，且能適切、安全的行動。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2a-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發覺影響健康的生活態度與行為。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D-I-1</w:t>
            </w:r>
            <w:r>
              <w:rPr>
                <w:rFonts w:hint="eastAsia"/>
                <w:sz w:val="23"/>
                <w:szCs w:val="23"/>
              </w:rPr>
              <w:t>自我與他人關係的認識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Fa-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與家人及朋友和諧相處的方式。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Db-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身體隱私與身體界線及其危害求助方法。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知道家庭暴力發生時的求援或因應方式。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學習面對家庭問題，並尋求資源解決。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認識家庭暴力對家庭內兒童、少年／女的傷害與影響。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一、不再忍氣吞聲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)影片欣賞：教師播放「哪吒計畫－家庭暴力目睹少年影帶」(內政部家庭暴力及性侵害防治委員會　製作)，帶領全班仔細觀賞。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(二)家庭暴力問答：教師詢問學生是否聽過家庭暴力，並設計生活中的情境，例如：打人、家長罰不能吃飯等選項，請學生思考回答是否屬於家庭暴力，並說明家庭暴力對個人成長或生活可能有的影響。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※家庭暴力指的是「家庭成員間實施身體或精神上不法侵害之行為」。家庭暴力一般泛指發生於家庭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成員間的暴力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虐待行為，包括配偶(含前配偶、同居人、男女朋友、同性伴侶)、親子、手足、姻親之間的身體、語言、精神及虐待、經濟控制及財務破壞。如果有受侵害的事實，可以向法院聲請「保護令」保護人身安全，也可以向各直轄市、縣(市)家庭暴力及性侵害防治中心請求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※一個家庭若有暴力事件，便會讓家庭的氣氛變得很差，也讓家庭裡的每個人受到傷害。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(三)遊戲操作：教師在黑板上寫下許多組電話號碼，學生舉手搶答是否知道是哪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單位的電話，例如：披薩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店、警察局…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，家庭防治專線的電話號碼，放在最後詢問學生是否知道，引入主題，答對最多者教師給予鼓勵。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(四)分享感受：教師說明一則家庭暴力的故事，詢問學生感受，並請其發表。教師強調如果身處在這樣的家庭中，通常在人格發展上會出現問題，很需要協助。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(五)綜合說明：教師鼓勵學生平時要多關心同學、朋友，當發現異樣時，要主動向信任的長輩求援，才能獲得適當的協助。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(六)重點歸納：知道家庭暴力發生時的求援方式。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～第一節結束～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二、抵制家暴 GO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)情境急轉彎：教師說明一則家暴情境故事。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小珍從小就在爸媽的呵護下長大，不料這幾年，因為爸爸經商失敗，使得家裡的經濟狀況陷入窘境，爸爸幾次的努力還是沒有結果，後來爸爸開始酗酒來紓解壓力，但喝完酒後，會對媽媽拳打腳踢，而且情況越來越嚴重。小珍每次看到這種情況都會害怕哭泣，情緒上也會恐懼、焦慮，擔心暴力再度發生，害怕失去父母，不敢表達憤怒的情緒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，也覺得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很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羞恥，認為只有我家有家庭暴力，覺得丟臉。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(二)情境探討：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1.教師說明，家庭暴力為兒童及少年帶來極大的壓力，長期目睹家庭暴力對兒童及少年的影響是多方面的，而兒童及少年也會因為年齡、性別、目睹暴力的經驗、對暴力的解釋與個人如何處理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壓力的差異而有不同的反應。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2.教師提問，遇到這樣的家暴事件，小珍當時的反應如何？情緒方面又是如何？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(三)腦力激盪：教師請學生思考萬一不幸面臨這些情況，可以如何保護自己，請學生自由發表並記錄於黑板，教師依序澄清方法的可行性。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※教師可強調，面對家庭暴力時，自己才是最重要的自救者。另外，暴力是沒有藉口的，任何人都不可以以暴力尋求解決。而且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父母間的暴力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事件不是自己的錯。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(四)綜合說明：教師說明人有免於恐懼、暴力陰影的權利，鼓勵學生若發現身邊周圍有遭受迫害的人，要勇於檢舉，救己助人。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(五)重點歸納：人有免於恐懼、暴力陰影的權利。不以暴力方式解決問題或處理暴力。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～第二節結束～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三、性侵害Say NO！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)身體的侵犯：請學生蒐集剪報資料，討論發生在兒童性侵害事件中，發生的地點、時段及加害人，分析責任歸屬，找出較危險的情境。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(二)臨危不亂：分別列舉上述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若干的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危險情境(如必須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一個人走暗巷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，剛好也有一陌生男人在後面時)，討論應變的方法、求助的管道。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(三)教師總結：說明性侵害的發生，並非是受害者的錯，而是加害者的責任，鼓勵學生建立正確的態度，勇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敢面對，並建立正確的方式幫助受害者。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※萬一遭遇不幸，有很多機構可以提供協助。例如：各縣市家庭暴力暨性侵害防治中心。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(四)關於約會強暴：教師補充說明如何避免約會強暴？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1.在待人接物上，要機敏警覺，不要使自己有利於歹徒行暴的機會。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2.在衣著態度上要合宜適當，不要吸引歹徒行暴。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3.有某些地點是強暴案件較常發生的地方，在危險時段 應盡量避免前往，也必須提高警覺。例如：自己或朋友家中、偏僻的場所或汽車旅館。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4.約會前，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儘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可能將約會對象、時間、地點及預訂回家時間告訴家人或朋友。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5.不喝來路不明的飲料或已開封的飲料，避免被對方下藥。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6.不要單獨前往對方住宿地點赴約。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7.如果察覺對方神色有異，如有性暗示或不雅動作時，應立即下定決心離開。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(五)重點歸納：對於性侵害有正確的應變方式，並能懂得預防。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四、性侵害完全防治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起來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)編劇：教師挑選幾個不同地點(例如：在家中、公車、校園及公園)、性侵害的主要內容，編劇後讓班上同學思考今日談論的主題。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(二)分組探討：教師請學生分組探討在家中、公車、校園內及公園可能發生的危險情境，並補充說明當時的氣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候、時間與相關資訊，讓學生可以參考並加以運用。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(三)海報製作：各組將探討的內容，選定主題，設計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一張反性侵害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的主題海報，並討論宣導方式(口頭、表演…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(四)小組競賽：將各組的宣導海報展示在黑板上，並進行宣導，由全班票選最具說服力的海報及表演。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勇敢說不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，同時避免自己處在危險情境中。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(六)重點歸納：面對不同的情境，能做到最適當的方法，保護自己，免於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性侵。</w:t>
            </w:r>
            <w:proofErr w:type="gram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能根據觀察，說出不同性別在現今社會角色扮演情形與限制。</w:t>
            </w: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lastRenderedPageBreak/>
              <w:t>態度評量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501E10" w:rsidRPr="00C14CCB" w:rsidRDefault="00501E10" w:rsidP="00501E10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4C6" w:rsidRDefault="00F534C6" w:rsidP="001E09F9">
      <w:r>
        <w:separator/>
      </w:r>
    </w:p>
  </w:endnote>
  <w:endnote w:type="continuationSeparator" w:id="0">
    <w:p w:rsidR="00F534C6" w:rsidRDefault="00F534C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4C6" w:rsidRDefault="00F534C6" w:rsidP="001E09F9">
      <w:r>
        <w:separator/>
      </w:r>
    </w:p>
  </w:footnote>
  <w:footnote w:type="continuationSeparator" w:id="0">
    <w:p w:rsidR="00F534C6" w:rsidRDefault="00F534C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DE3F48"/>
    <w:rsid w:val="00E0428B"/>
    <w:rsid w:val="00E1077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534C6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3331C-F369-41AF-950E-C6F52D33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6</cp:revision>
  <cp:lastPrinted>2019-03-26T07:40:00Z</cp:lastPrinted>
  <dcterms:created xsi:type="dcterms:W3CDTF">2023-06-15T19:40:00Z</dcterms:created>
  <dcterms:modified xsi:type="dcterms:W3CDTF">2023-06-15T19:51:00Z</dcterms:modified>
</cp:coreProperties>
</file>